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03E3" w14:textId="3A53A33B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  <w14:ligatures w14:val="none"/>
        </w:rPr>
        <w:t>REGULAMENTO COMPLETO DA CAMPANHA PROMOCIONAL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  <w14:ligatures w14:val="none"/>
        </w:rPr>
        <w:t xml:space="preserve"> </w:t>
      </w:r>
      <w:r w:rsidRPr="00B71461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“DIA DOS NAMORADOS ACIAJA/CDL 2026”</w:t>
      </w:r>
    </w:p>
    <w:p w14:paraId="437DD768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59120671">
          <v:rect id="_x0000_i1025" style="width:0;height:1.5pt" o:hralign="center" o:hrstd="t" o:hr="t" fillcolor="#a0a0a0" stroked="f"/>
        </w:pict>
      </w:r>
    </w:p>
    <w:p w14:paraId="4DBD969C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1. DAS ENTIDADES PROMOTORAS</w:t>
      </w:r>
    </w:p>
    <w:p w14:paraId="7D47B2BD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presente campanha promocional é realizada pela:</w:t>
      </w:r>
    </w:p>
    <w:p w14:paraId="42A0F538" w14:textId="77777777" w:rsidR="00B71461" w:rsidRPr="00B71461" w:rsidRDefault="00B71461" w:rsidP="00B71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Associação Comercial, Industrial e Agronegócios de Jaboticabal – ACIAJA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, inscrita no CNPJ nº 45.335.940/0001-70; </w:t>
      </w:r>
    </w:p>
    <w:p w14:paraId="33EC4939" w14:textId="77777777" w:rsidR="00B71461" w:rsidRPr="00B71461" w:rsidRDefault="00B71461" w:rsidP="00B71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CDL – Câmara dos Dirigentes Lojistas de Jaboticabal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</w:p>
    <w:p w14:paraId="0AC1EE6C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doravante denominadas conjuntamente </w:t>
      </w: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ENTIDADES PROMOTORAS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4CE44920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38E0B7F">
          <v:rect id="_x0000_i1026" style="width:0;height:1.5pt" o:hralign="center" o:hrstd="t" o:hr="t" fillcolor="#a0a0a0" stroked="f"/>
        </w:pict>
      </w:r>
    </w:p>
    <w:p w14:paraId="6CD62AB0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2. DA MODALIDADE DA PROMOÇÃO</w:t>
      </w:r>
    </w:p>
    <w:p w14:paraId="6F308883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A promoção será realizada na modalidade </w:t>
      </w: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assemelhada a concurso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, nos termos da legislação vigente, com distribuição gratuita de prêmios mediante sorteio de cupons.</w:t>
      </w:r>
    </w:p>
    <w:p w14:paraId="33F1FD0E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1B5BD6F0">
          <v:rect id="_x0000_i1027" style="width:0;height:1.5pt" o:hralign="center" o:hrstd="t" o:hr="t" fillcolor="#a0a0a0" stroked="f"/>
        </w:pict>
      </w:r>
    </w:p>
    <w:p w14:paraId="6585D87A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3. DO PERÍODO DE PARTICIPAÇÃO</w:t>
      </w:r>
    </w:p>
    <w:p w14:paraId="5ACEAAB8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campanha será válida no período de:</w:t>
      </w:r>
    </w:p>
    <w:p w14:paraId="0B773258" w14:textId="77777777" w:rsidR="00F81EC0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Início: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25/05/2026</w:t>
      </w:r>
    </w:p>
    <w:p w14:paraId="45782BFC" w14:textId="02FA4E14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Término: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3F2244" w:rsidRPr="003F2244">
        <w:rPr>
          <w:rFonts w:ascii="Arial" w:eastAsia="Times New Roman" w:hAnsi="Arial" w:cs="Arial"/>
          <w:kern w:val="0"/>
          <w:lang w:eastAsia="pt-BR"/>
          <w14:ligatures w14:val="none"/>
        </w:rPr>
        <w:t>13/06/2026</w:t>
      </w:r>
    </w:p>
    <w:p w14:paraId="2E3C45E7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D5179D3">
          <v:rect id="_x0000_i1028" style="width:0;height:1.5pt" o:hralign="center" o:hrstd="t" o:hr="t" fillcolor="#a0a0a0" stroked="f"/>
        </w:pict>
      </w:r>
    </w:p>
    <w:p w14:paraId="59528336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4. DA ÁREA DE ABRANGÊNCIA</w:t>
      </w:r>
    </w:p>
    <w:p w14:paraId="4D8095B8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A promoção será válida exclusivamente no município de </w:t>
      </w: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Jaboticabal/SP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, nas empresas participantes devidamente identificadas.</w:t>
      </w:r>
    </w:p>
    <w:p w14:paraId="58FC8B49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9BB55D1">
          <v:rect id="_x0000_i1029" style="width:0;height:1.5pt" o:hralign="center" o:hrstd="t" o:hr="t" fillcolor="#a0a0a0" stroked="f"/>
        </w:pict>
      </w:r>
    </w:p>
    <w:p w14:paraId="6B784862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5. DOS PARTICIPANTES</w:t>
      </w:r>
    </w:p>
    <w:p w14:paraId="007DC1C7" w14:textId="77777777" w:rsid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Poderão participar pessoas físicas, maiores de 18 anos, residentes e domiciliadas em território nacional.</w:t>
      </w:r>
    </w:p>
    <w:p w14:paraId="72EEF53D" w14:textId="77777777" w:rsidR="00F81EC0" w:rsidRPr="00B71461" w:rsidRDefault="00F81EC0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37FB19A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Estão impedidos de participar:</w:t>
      </w:r>
    </w:p>
    <w:p w14:paraId="04CD57A3" w14:textId="77777777" w:rsidR="00B71461" w:rsidRPr="00B71461" w:rsidRDefault="00B71461" w:rsidP="00B71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Funcionários das ENTIDADES PROMOTORAS; </w:t>
      </w:r>
    </w:p>
    <w:p w14:paraId="54A7BC70" w14:textId="77777777" w:rsidR="00B71461" w:rsidRPr="00B71461" w:rsidRDefault="00B71461" w:rsidP="00B71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Proprietários e colaboradores diretos das empresas participantes; </w:t>
      </w:r>
    </w:p>
    <w:p w14:paraId="41F505AE" w14:textId="77777777" w:rsidR="00B71461" w:rsidRPr="00B71461" w:rsidRDefault="00B71461" w:rsidP="00B71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Pessoas diretamente envolvidas na organização da campanha. </w:t>
      </w:r>
    </w:p>
    <w:p w14:paraId="6FE7BAC0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12D7F551">
          <v:rect id="_x0000_i1030" style="width:0;height:1.5pt" o:hralign="center" o:hrstd="t" o:hr="t" fillcolor="#a0a0a0" stroked="f"/>
        </w:pict>
      </w:r>
    </w:p>
    <w:p w14:paraId="27F45016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6. DA MECÂNICA DA PROMOÇÃO</w:t>
      </w:r>
    </w:p>
    <w:p w14:paraId="62B12B0A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cada compra realizada nas empresas participantes, o consumidor receberá cupons promocionais, conforme critério definido por cada estabelecimento participante.</w:t>
      </w:r>
    </w:p>
    <w:p w14:paraId="41CD10AD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Para participar, o consumidor deverá:</w:t>
      </w:r>
    </w:p>
    <w:p w14:paraId="730581DB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I – Preencher corretamente o cupom com dados pessoais obrigatórios;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br/>
        <w:t>II – Depositar o cupom nas urnas oficiais da campanha;</w:t>
      </w:r>
    </w:p>
    <w:p w14:paraId="35539390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Parágrafo único: Os cupons serão válidos apenas se preenchidos de forma legível e completa.</w:t>
      </w:r>
    </w:p>
    <w:p w14:paraId="6250CF75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01EAD55C">
          <v:rect id="_x0000_i1031" style="width:0;height:1.5pt" o:hralign="center" o:hrstd="t" o:hr="t" fillcolor="#a0a0a0" stroked="f"/>
        </w:pict>
      </w:r>
    </w:p>
    <w:p w14:paraId="513394AB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7. DOS PRÊMIOS</w:t>
      </w:r>
    </w:p>
    <w:p w14:paraId="42DB43CE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Serão distribuídos os seguintes prêmios:</w:t>
      </w:r>
    </w:p>
    <w:p w14:paraId="70C50DF3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7.1 Prêmio Principal</w:t>
      </w:r>
    </w:p>
    <w:p w14:paraId="52B5147E" w14:textId="77777777" w:rsidR="00B71461" w:rsidRPr="00B71461" w:rsidRDefault="00B71461" w:rsidP="00B71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01 (uma) viagem para Porto Seguro/BA, com direito a 02 (duas) pessoas, incluindo passagens aéreas e hospedagem, com prazo de utilização de até 12 (doze) meses. </w:t>
      </w:r>
    </w:p>
    <w:p w14:paraId="07E0114D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7.2 Prêmios Secundários</w:t>
      </w:r>
    </w:p>
    <w:p w14:paraId="3A045D30" w14:textId="77777777" w:rsidR="00B71461" w:rsidRPr="00B71461" w:rsidRDefault="00B71461" w:rsidP="00B71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01 (um) “Dia de Estrela” (serviços de salão de beleza para ela e barbearia para ele), com prazo de utilização de 30 dias; </w:t>
      </w:r>
    </w:p>
    <w:p w14:paraId="5477C657" w14:textId="77777777" w:rsidR="00B71461" w:rsidRPr="00B71461" w:rsidRDefault="00B71461" w:rsidP="00B71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01 (um) vale-compra no valor total de R$ 1.000,00 (mil reais), sendo R$ 500,00 (quinhentos reais) para cada integrante do casal; </w:t>
      </w:r>
    </w:p>
    <w:p w14:paraId="1200D186" w14:textId="77777777" w:rsidR="00B71461" w:rsidRPr="00B71461" w:rsidRDefault="00B71461" w:rsidP="00B71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04 (quatro) jantares para casal em restaurantes participantes, com utilização no período de 15/06/2026 a 15/07/2026, incluindo 02 refeições e 02 bebidas não alcoólicas. </w:t>
      </w:r>
    </w:p>
    <w:p w14:paraId="4472B3F5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907CEFD">
          <v:rect id="_x0000_i1032" style="width:0;height:1.5pt" o:hralign="center" o:hrstd="t" o:hr="t" fillcolor="#a0a0a0" stroked="f"/>
        </w:pict>
      </w:r>
    </w:p>
    <w:p w14:paraId="7F6E9345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8. DAS CONDIÇÕES DOS PRÊMIOS</w:t>
      </w:r>
    </w:p>
    <w:p w14:paraId="6CF61BF0" w14:textId="77777777" w:rsidR="00F81EC0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I – Os prêmios são pessoais e intransferíveis;</w:t>
      </w:r>
    </w:p>
    <w:p w14:paraId="5B0AF2A2" w14:textId="77777777" w:rsidR="00F81EC0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II – Não poderão ser convertidos em dinheiro;</w:t>
      </w:r>
    </w:p>
    <w:p w14:paraId="7A862CB4" w14:textId="77777777" w:rsidR="00F81EC0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III – Não incluem despesas extras não mencionadas;</w:t>
      </w:r>
    </w:p>
    <w:p w14:paraId="5014B307" w14:textId="1D630366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IV – A utilização está condicionada às regras dos fornecedores parceiros.</w:t>
      </w:r>
    </w:p>
    <w:p w14:paraId="45250236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B9C8BF7">
          <v:rect id="_x0000_i1033" style="width:0;height:1.5pt" o:hralign="center" o:hrstd="t" o:hr="t" fillcolor="#a0a0a0" stroked="f"/>
        </w:pict>
      </w:r>
    </w:p>
    <w:p w14:paraId="37D2B652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9. DO SORTEIO (APURAÇÃO)</w:t>
      </w:r>
    </w:p>
    <w:p w14:paraId="29A9466D" w14:textId="27C00790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O sorteio será realizado na data de </w:t>
      </w:r>
      <w:r w:rsidR="00F81EC0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3F2244">
        <w:rPr>
          <w:rFonts w:ascii="Arial" w:eastAsia="Times New Roman" w:hAnsi="Arial" w:cs="Arial"/>
          <w:b/>
          <w:bCs/>
          <w:i/>
          <w:iCs/>
          <w:kern w:val="0"/>
          <w:lang w:eastAsia="pt-BR"/>
          <w14:ligatures w14:val="none"/>
        </w:rPr>
        <w:t>17/06/2026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, em local público previamente divulgado.</w:t>
      </w:r>
    </w:p>
    <w:p w14:paraId="5DFF86E2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apuração será manual, com retirada aleatória de cupons.</w:t>
      </w:r>
    </w:p>
    <w:p w14:paraId="2EE66A4A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FB25B39">
          <v:rect id="_x0000_i1034" style="width:0;height:1.5pt" o:hralign="center" o:hrstd="t" o:hr="t" fillcolor="#a0a0a0" stroked="f"/>
        </w:pict>
      </w:r>
    </w:p>
    <w:p w14:paraId="588858B8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10. DA DIVULGAÇÃO DOS RESULTADOS</w:t>
      </w:r>
    </w:p>
    <w:p w14:paraId="01C081C2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Os ganhadores serão divulgados:</w:t>
      </w:r>
    </w:p>
    <w:p w14:paraId="513EAD11" w14:textId="77777777" w:rsidR="00B71461" w:rsidRPr="00B71461" w:rsidRDefault="00B71461" w:rsidP="00B71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No site oficial das ENTIDADES PROMOTORAS; </w:t>
      </w:r>
    </w:p>
    <w:p w14:paraId="6C824ADA" w14:textId="77777777" w:rsidR="00B71461" w:rsidRPr="00B71461" w:rsidRDefault="00B71461" w:rsidP="00B71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Nas redes sociais institucionais; </w:t>
      </w:r>
    </w:p>
    <w:p w14:paraId="5D7E90B1" w14:textId="77777777" w:rsidR="00B71461" w:rsidRPr="00B71461" w:rsidRDefault="00B71461" w:rsidP="00B71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Nos estabelecimentos participantes. </w:t>
      </w:r>
    </w:p>
    <w:p w14:paraId="5B81CE1C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68626109">
          <v:rect id="_x0000_i1035" style="width:0;height:1.5pt" o:hralign="center" o:hrstd="t" o:hr="t" fillcolor="#a0a0a0" stroked="f"/>
        </w:pict>
      </w:r>
    </w:p>
    <w:p w14:paraId="1DCCF306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11. DA ENTREGA DOS PRÊMIOS</w:t>
      </w:r>
    </w:p>
    <w:p w14:paraId="5A93E167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entrega ocorrerá mediante:</w:t>
      </w:r>
    </w:p>
    <w:p w14:paraId="763B1D68" w14:textId="77777777" w:rsidR="00B71461" w:rsidRPr="00B71461" w:rsidRDefault="00B71461" w:rsidP="00B71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Apresentação de documento oficial com foto; </w:t>
      </w:r>
    </w:p>
    <w:p w14:paraId="54E41BB0" w14:textId="77777777" w:rsidR="00B71461" w:rsidRPr="00B71461" w:rsidRDefault="00B71461" w:rsidP="00B71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Assinatura de recibo de entrega; </w:t>
      </w:r>
    </w:p>
    <w:p w14:paraId="4E0700FC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O prazo para retirada será de até 30 dias após a divulgação.</w:t>
      </w:r>
    </w:p>
    <w:p w14:paraId="7DBD9969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2131937A">
          <v:rect id="_x0000_i1036" style="width:0;height:1.5pt" o:hralign="center" o:hrstd="t" o:hr="t" fillcolor="#a0a0a0" stroked="f"/>
        </w:pict>
      </w:r>
    </w:p>
    <w:p w14:paraId="6DB3577D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12. DA DESCLASSIFICAÇÃO</w:t>
      </w:r>
    </w:p>
    <w:p w14:paraId="14304A7A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Serão desclassificados os participantes que:</w:t>
      </w:r>
    </w:p>
    <w:p w14:paraId="1BA5EBBC" w14:textId="77777777" w:rsidR="00B71461" w:rsidRPr="00B71461" w:rsidRDefault="00B71461" w:rsidP="00B71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Apresentarem cupons ilegíveis ou incompletos; </w:t>
      </w:r>
    </w:p>
    <w:p w14:paraId="475154BA" w14:textId="77777777" w:rsidR="00B71461" w:rsidRPr="00B71461" w:rsidRDefault="00B71461" w:rsidP="00B71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Informarem dados falsos; </w:t>
      </w:r>
    </w:p>
    <w:p w14:paraId="162C3DB6" w14:textId="77777777" w:rsidR="00B71461" w:rsidRPr="00B71461" w:rsidRDefault="00B71461" w:rsidP="00B71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Tentarem fraudar a campanha; </w:t>
      </w:r>
    </w:p>
    <w:p w14:paraId="3A48364D" w14:textId="77777777" w:rsidR="00B71461" w:rsidRPr="00B71461" w:rsidRDefault="00B71461" w:rsidP="00B71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Descumprirem este regulamento. </w:t>
      </w:r>
    </w:p>
    <w:p w14:paraId="7F57F0E0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05F376CE">
          <v:rect id="_x0000_i1037" style="width:0;height:1.5pt" o:hralign="center" o:hrstd="t" o:hr="t" fillcolor="#a0a0a0" stroked="f"/>
        </w:pict>
      </w:r>
    </w:p>
    <w:p w14:paraId="4D366375" w14:textId="77777777" w:rsidR="00F81EC0" w:rsidRDefault="00F81EC0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BC0B776" w14:textId="196EDD8F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lastRenderedPageBreak/>
        <w:t>13. DA PROTEÇÃO DE DADOS</w:t>
      </w:r>
    </w:p>
    <w:p w14:paraId="5B4B0DE5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Os dados coletados serão utilizados exclusivamente para fins desta campanha, em conformidade com a Lei Geral de Proteção de Dados (Lei nº 13.709/2018).</w:t>
      </w:r>
    </w:p>
    <w:p w14:paraId="6960F6E9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68217B40">
          <v:rect id="_x0000_i1038" style="width:0;height:1.5pt" o:hralign="center" o:hrstd="t" o:hr="t" fillcolor="#a0a0a0" stroked="f"/>
        </w:pict>
      </w:r>
    </w:p>
    <w:p w14:paraId="47ED37FD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14. DA CONFORMIDADE LEGAL</w:t>
      </w:r>
    </w:p>
    <w:p w14:paraId="7289BB99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A campanha observará rigorosamente:</w:t>
      </w:r>
    </w:p>
    <w:p w14:paraId="28EEE2DB" w14:textId="77777777" w:rsidR="00B71461" w:rsidRPr="00B71461" w:rsidRDefault="00B71461" w:rsidP="00B71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Lei nº 5.768/1971; </w:t>
      </w:r>
    </w:p>
    <w:p w14:paraId="6F81B237" w14:textId="77777777" w:rsidR="00B71461" w:rsidRPr="00B71461" w:rsidRDefault="00B71461" w:rsidP="00B71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Decreto nº 70.951/1972; </w:t>
      </w:r>
    </w:p>
    <w:p w14:paraId="5D9ECCD5" w14:textId="77777777" w:rsidR="00B71461" w:rsidRPr="00B71461" w:rsidRDefault="00B71461" w:rsidP="00B71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Código de Defesa do Consumidor (Lei nº 8.078/1990); </w:t>
      </w:r>
    </w:p>
    <w:p w14:paraId="3024F41A" w14:textId="77777777" w:rsidR="00B71461" w:rsidRPr="00B71461" w:rsidRDefault="00B71461" w:rsidP="00B71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Código Civil (Lei nº 10.406/2002); </w:t>
      </w:r>
    </w:p>
    <w:p w14:paraId="14B5526E" w14:textId="77777777" w:rsidR="00B71461" w:rsidRPr="00B71461" w:rsidRDefault="00B71461" w:rsidP="00B71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 xml:space="preserve">Normas da Secretaria de Prêmios e Apostas (SPA/MF). </w:t>
      </w:r>
    </w:p>
    <w:p w14:paraId="0B27F64B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67822BDA">
          <v:rect id="_x0000_i1039" style="width:0;height:1.5pt" o:hralign="center" o:hrstd="t" o:hr="t" fillcolor="#a0a0a0" stroked="f"/>
        </w:pict>
      </w:r>
    </w:p>
    <w:p w14:paraId="172054CB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15. DAS DISPOSIÇÕES GERAIS</w:t>
      </w:r>
    </w:p>
    <w:p w14:paraId="4E61B667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I – A participação implica aceitação integral deste regulamento;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br/>
        <w:t>II – As ENTIDADES PROMOTORAS poderão alterar datas por motivo de força maior;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br/>
        <w:t>III – Os casos omissos serão resolvidos pelas ENTIDADES PROMOTORAS;</w:t>
      </w: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br/>
        <w:t>IV – Fica eleito o foro da Comarca de Jaboticabal/SP.</w:t>
      </w:r>
    </w:p>
    <w:p w14:paraId="159F7246" w14:textId="77777777" w:rsidR="00B71461" w:rsidRPr="00B71461" w:rsidRDefault="00000000" w:rsidP="00B714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pict w14:anchorId="07D92FBA">
          <v:rect id="_x0000_i1040" style="width:0;height:1.5pt" o:hralign="center" o:hrstd="t" o:hr="t" fillcolor="#a0a0a0" stroked="f"/>
        </w:pict>
      </w:r>
    </w:p>
    <w:p w14:paraId="20EFADA4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16. DO REGULAMENTO</w:t>
      </w:r>
    </w:p>
    <w:p w14:paraId="25E527A0" w14:textId="77777777" w:rsidR="00B71461" w:rsidRPr="00B71461" w:rsidRDefault="00B71461" w:rsidP="00B71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1461">
        <w:rPr>
          <w:rFonts w:ascii="Arial" w:eastAsia="Times New Roman" w:hAnsi="Arial" w:cs="Arial"/>
          <w:kern w:val="0"/>
          <w:lang w:eastAsia="pt-BR"/>
          <w14:ligatures w14:val="none"/>
        </w:rPr>
        <w:t>Este regulamento estará disponível no site oficial das ENTIDADES PROMOTORAS durante todo o período da campanha.</w:t>
      </w:r>
    </w:p>
    <w:p w14:paraId="322F5080" w14:textId="77777777" w:rsidR="00232780" w:rsidRDefault="00232780" w:rsidP="00B71461">
      <w:pPr>
        <w:jc w:val="both"/>
      </w:pPr>
    </w:p>
    <w:sectPr w:rsidR="00232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9D4"/>
    <w:multiLevelType w:val="multilevel"/>
    <w:tmpl w:val="C79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13EF"/>
    <w:multiLevelType w:val="multilevel"/>
    <w:tmpl w:val="F8F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13394"/>
    <w:multiLevelType w:val="multilevel"/>
    <w:tmpl w:val="FB38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2CEC"/>
    <w:multiLevelType w:val="multilevel"/>
    <w:tmpl w:val="2BF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34FDA"/>
    <w:multiLevelType w:val="multilevel"/>
    <w:tmpl w:val="6A28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2074B"/>
    <w:multiLevelType w:val="multilevel"/>
    <w:tmpl w:val="DFF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649F2"/>
    <w:multiLevelType w:val="multilevel"/>
    <w:tmpl w:val="14FE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C202D"/>
    <w:multiLevelType w:val="multilevel"/>
    <w:tmpl w:val="160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33E04"/>
    <w:multiLevelType w:val="multilevel"/>
    <w:tmpl w:val="C29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86B4F"/>
    <w:multiLevelType w:val="multilevel"/>
    <w:tmpl w:val="F58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63905"/>
    <w:multiLevelType w:val="multilevel"/>
    <w:tmpl w:val="80E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217065">
    <w:abstractNumId w:val="10"/>
  </w:num>
  <w:num w:numId="2" w16cid:durableId="603608139">
    <w:abstractNumId w:val="7"/>
  </w:num>
  <w:num w:numId="3" w16cid:durableId="1374623349">
    <w:abstractNumId w:val="1"/>
  </w:num>
  <w:num w:numId="4" w16cid:durableId="1450667250">
    <w:abstractNumId w:val="0"/>
  </w:num>
  <w:num w:numId="5" w16cid:durableId="2137409168">
    <w:abstractNumId w:val="6"/>
  </w:num>
  <w:num w:numId="6" w16cid:durableId="1560945691">
    <w:abstractNumId w:val="8"/>
  </w:num>
  <w:num w:numId="7" w16cid:durableId="45876011">
    <w:abstractNumId w:val="9"/>
  </w:num>
  <w:num w:numId="8" w16cid:durableId="1936474526">
    <w:abstractNumId w:val="5"/>
  </w:num>
  <w:num w:numId="9" w16cid:durableId="541094760">
    <w:abstractNumId w:val="2"/>
  </w:num>
  <w:num w:numId="10" w16cid:durableId="554051607">
    <w:abstractNumId w:val="3"/>
  </w:num>
  <w:num w:numId="11" w16cid:durableId="38576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1"/>
    <w:rsid w:val="00232780"/>
    <w:rsid w:val="00236512"/>
    <w:rsid w:val="003F2244"/>
    <w:rsid w:val="00417B05"/>
    <w:rsid w:val="004C4F81"/>
    <w:rsid w:val="00981DC9"/>
    <w:rsid w:val="00A45F2C"/>
    <w:rsid w:val="00B71461"/>
    <w:rsid w:val="00BA7391"/>
    <w:rsid w:val="00F8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2A05"/>
  <w15:chartTrackingRefBased/>
  <w15:docId w15:val="{D81D7FB5-C1BB-4C46-8995-AE92993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A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A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A7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A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A7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A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A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A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A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A7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A7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A7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A73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A739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A7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A73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A7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A7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A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A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A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A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A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A7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73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A73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A7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A739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A7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Bianco</dc:creator>
  <cp:keywords/>
  <dc:description/>
  <cp:lastModifiedBy>Associação  de Jaboticabal</cp:lastModifiedBy>
  <cp:revision>2</cp:revision>
  <dcterms:created xsi:type="dcterms:W3CDTF">2026-05-25T18:46:00Z</dcterms:created>
  <dcterms:modified xsi:type="dcterms:W3CDTF">2026-05-25T18:46:00Z</dcterms:modified>
</cp:coreProperties>
</file>